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B54A5F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830C3B" w:rsidRPr="0091260B" w:rsidTr="007C6038">
        <w:trPr>
          <w:trHeight w:val="1039"/>
        </w:trPr>
        <w:tc>
          <w:tcPr>
            <w:tcW w:w="5919" w:type="dxa"/>
          </w:tcPr>
          <w:p w:rsidR="00830C3B" w:rsidRPr="0091260B" w:rsidRDefault="00DE6383" w:rsidP="004403A6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5F0531">
              <w:t xml:space="preserve">Харченко Ю. А.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5F0531">
              <w:rPr>
                <w:color w:val="000000" w:themeColor="text1"/>
              </w:rPr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5F0531" w:rsidRDefault="00D25713" w:rsidP="005F0531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5F0531">
        <w:t xml:space="preserve">Харченко Ю. А. разрешение </w:t>
      </w:r>
      <w:r w:rsidR="005F0531" w:rsidRPr="001309F9">
        <w:t>на условно разрешенный вид испол</w:t>
      </w:r>
      <w:r w:rsidR="005F0531" w:rsidRPr="001309F9">
        <w:t>ь</w:t>
      </w:r>
      <w:r w:rsidR="005F0531" w:rsidRPr="001309F9">
        <w:t>зования земельного участка с кадастровым номером 54:35:</w:t>
      </w:r>
      <w:r w:rsidR="005F0531">
        <w:t>091070</w:t>
      </w:r>
      <w:r w:rsidR="005F0531" w:rsidRPr="001309F9">
        <w:t>:</w:t>
      </w:r>
      <w:r w:rsidR="005F0531">
        <w:t>37</w:t>
      </w:r>
      <w:r w:rsidR="005F0531" w:rsidRPr="001309F9">
        <w:t xml:space="preserve"> площадью </w:t>
      </w:r>
      <w:r w:rsidR="005F0531">
        <w:t>1232</w:t>
      </w:r>
      <w:r w:rsidR="005F0531" w:rsidRPr="001309F9">
        <w:t xml:space="preserve"> кв. м</w:t>
      </w:r>
      <w:r w:rsidR="005F0531">
        <w:t xml:space="preserve"> с местоположением: </w:t>
      </w:r>
      <w:r w:rsidR="005F0531" w:rsidRPr="002A1933">
        <w:t>уст</w:t>
      </w:r>
      <w:r w:rsidR="005F0531" w:rsidRPr="002A1933">
        <w:t>а</w:t>
      </w:r>
      <w:r w:rsidR="005F0531" w:rsidRPr="002A1933">
        <w:t>новлено относительно ориентира, расположенного в границах участка</w:t>
      </w:r>
      <w:r w:rsidR="005F0531">
        <w:t>, о</w:t>
      </w:r>
      <w:r w:rsidR="005F0531" w:rsidRPr="002A1933">
        <w:t>риентир</w:t>
      </w:r>
      <w:r w:rsidR="005F0531">
        <w:t xml:space="preserve"> по адресу:</w:t>
      </w:r>
      <w:r w:rsidR="005F0531" w:rsidRPr="002A1933">
        <w:t xml:space="preserve"> </w:t>
      </w:r>
      <w:r w:rsidR="005F0531">
        <w:t xml:space="preserve">Российская Федерация, </w:t>
      </w:r>
      <w:r w:rsidR="005F0531" w:rsidRPr="008A5110">
        <w:rPr>
          <w:rFonts w:hint="eastAsia"/>
        </w:rPr>
        <w:t>Новосиби</w:t>
      </w:r>
      <w:r w:rsidR="005F0531" w:rsidRPr="008A5110">
        <w:rPr>
          <w:rFonts w:hint="eastAsia"/>
        </w:rPr>
        <w:t>р</w:t>
      </w:r>
      <w:r w:rsidR="005F0531" w:rsidRPr="008A5110">
        <w:rPr>
          <w:rFonts w:hint="eastAsia"/>
        </w:rPr>
        <w:t>ская</w:t>
      </w:r>
      <w:r w:rsidR="005F0531">
        <w:t xml:space="preserve"> область</w:t>
      </w:r>
      <w:r w:rsidR="005F0531" w:rsidRPr="008A5110">
        <w:t xml:space="preserve">, </w:t>
      </w:r>
      <w:r w:rsidR="005F0531" w:rsidRPr="008A5110">
        <w:rPr>
          <w:rFonts w:hint="eastAsia"/>
        </w:rPr>
        <w:t>г</w:t>
      </w:r>
      <w:r w:rsidR="005F0531">
        <w:t>ород</w:t>
      </w:r>
      <w:r w:rsidR="005F0531" w:rsidRPr="008A5110">
        <w:t xml:space="preserve"> </w:t>
      </w:r>
      <w:r w:rsidR="005F0531" w:rsidRPr="008A5110">
        <w:rPr>
          <w:rFonts w:hint="eastAsia"/>
        </w:rPr>
        <w:t>Новосибирск</w:t>
      </w:r>
      <w:r w:rsidR="005F0531" w:rsidRPr="002A1933">
        <w:t>,</w:t>
      </w:r>
      <w:r w:rsidR="005F0531">
        <w:t xml:space="preserve"> ул. Зоологическая, д. 3 и объекта капитального строительства (з</w:t>
      </w:r>
      <w:r w:rsidR="005F0531" w:rsidRPr="00F84113">
        <w:t>она застройки индивид</w:t>
      </w:r>
      <w:r w:rsidR="005F0531" w:rsidRPr="00F84113">
        <w:t>у</w:t>
      </w:r>
      <w:r w:rsidR="005F0531" w:rsidRPr="00F84113">
        <w:t>альными жилыми домами (Ж-6))</w:t>
      </w:r>
      <w:r w:rsidR="005F0531">
        <w:t xml:space="preserve"> – «магазины (4.4) – объекты для продажи товаров, торговая площадь которых составляет до 5000 кв. метров».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B54A5F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45FE5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0FF1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0531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4E63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4A5F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49F8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19A6CD-4215-47B3-9CE1-3CDD10041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70</TotalTime>
  <Pages>1</Pages>
  <Words>222</Words>
  <Characters>1743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59</cp:revision>
  <cp:lastPrinted>2020-02-25T03:17:00Z</cp:lastPrinted>
  <dcterms:created xsi:type="dcterms:W3CDTF">2023-05-10T04:37:00Z</dcterms:created>
  <dcterms:modified xsi:type="dcterms:W3CDTF">2025-10-03T05:01:00Z</dcterms:modified>
</cp:coreProperties>
</file>